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4E4D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E7E72">
        <w:rPr>
          <w:rFonts w:ascii="Times New Roman" w:hAnsi="Times New Roman" w:cs="Times New Roman"/>
          <w:sz w:val="24"/>
          <w:szCs w:val="24"/>
        </w:rPr>
        <w:t>05</w:t>
      </w:r>
      <w:r w:rsidR="004E4D56" w:rsidRPr="004E4D56">
        <w:rPr>
          <w:rFonts w:ascii="Times New Roman" w:hAnsi="Times New Roman" w:cs="Times New Roman"/>
          <w:sz w:val="24"/>
          <w:szCs w:val="24"/>
        </w:rPr>
        <w:t>-OD</w:t>
      </w:r>
      <w:r w:rsidR="006E7E72">
        <w:rPr>
          <w:rFonts w:ascii="Times New Roman" w:hAnsi="Times New Roman" w:cs="Times New Roman"/>
          <w:sz w:val="24"/>
          <w:szCs w:val="24"/>
        </w:rPr>
        <w:t>-25</w:t>
      </w:r>
      <w:r w:rsidR="004E4D56" w:rsidRPr="004E4D56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6D2E38" w:rsidRPr="006D2E38">
        <w:rPr>
          <w:rFonts w:ascii="Times New Roman" w:hAnsi="Times New Roman" w:cs="Times New Roman"/>
          <w:b/>
          <w:sz w:val="24"/>
          <w:szCs w:val="24"/>
        </w:rPr>
        <w:t>Техническое обслуживание и содержание дорожных знаков в местах пересечения магистрального нефтепровода «Тенгиз-Новороссийск» с автодорогами федерального и регионального значений в Ставропольском и Краснодарском краях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6D2E38" w:rsidRDefault="00D94B89" w:rsidP="006D2E38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7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6D2E38">
              <w:rPr>
                <w:rFonts w:ascii="Times New Roman" w:hAnsi="Times New Roman" w:cs="Times New Roman"/>
                <w:sz w:val="24"/>
                <w:szCs w:val="24"/>
              </w:rPr>
              <w:t>Ставропольский</w:t>
            </w:r>
            <w:r w:rsidR="006D2E38" w:rsidRPr="006D2E38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  <w:r w:rsidR="006D2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E38" w:rsidRPr="00D9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AAF" w:rsidRPr="00087F04" w:rsidRDefault="006D2E38" w:rsidP="006D2E38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D94B89" w:rsidRPr="00D94B8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94B89" w:rsidRPr="00D9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B89" w:rsidRPr="00814C7F">
              <w:rPr>
                <w:rFonts w:ascii="Times New Roman" w:hAnsi="Times New Roman" w:cs="Times New Roman"/>
                <w:sz w:val="24"/>
                <w:szCs w:val="24"/>
              </w:rPr>
              <w:t>км МН «Тенгиз-Новороссийск»;</w:t>
            </w:r>
            <w: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477DE" w:rsidRDefault="006D2E38" w:rsidP="004E4D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8">
              <w:rPr>
                <w:rFonts w:ascii="Times New Roman" w:hAnsi="Times New Roman" w:cs="Times New Roman"/>
                <w:sz w:val="24"/>
                <w:szCs w:val="24"/>
              </w:rPr>
              <w:t>- период обслуживания 1 год (12 месяцев);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3B681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81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Накладные расходы и сметную прибыль определить по МДС 81-33.2004 г. и МДС 81-25.2001 г. с учетом уточняющих писем Госстроя №2536-ИП/12/ГС от 27.11.2012г., Росстроя №АП-5536/06 от 18.11.2004 г. и вновь выпускаемых изменений.</w:t>
            </w:r>
          </w:p>
          <w:p w:rsidR="00846B27" w:rsidRPr="00CB4E11" w:rsidRDefault="00846B27" w:rsidP="00D2450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Примечание:</w:t>
            </w:r>
          </w:p>
          <w:p w:rsidR="00846B27" w:rsidRPr="00CB4E11" w:rsidRDefault="00846B27" w:rsidP="00846B2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*</w:t>
            </w:r>
            <w:r w:rsid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при возникновении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технических вопросов</w:t>
            </w:r>
            <w:r w:rsidR="00330A55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по предмету тендера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 Вы вправе направить Запрос на уполномоченное лицо К</w:t>
            </w:r>
            <w:r w:rsidR="00330A5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омпании для разъяснения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. </w:t>
            </w:r>
          </w:p>
          <w:p w:rsidR="007048C7" w:rsidRPr="00FD0768" w:rsidRDefault="007048C7" w:rsidP="006D2E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622A" w:rsidRPr="00F06A16" w:rsidTr="006E7E72">
        <w:trPr>
          <w:trHeight w:val="1682"/>
        </w:trPr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6E7E72" w:rsidRPr="006E7E72" w:rsidRDefault="006E7E72" w:rsidP="006E7E72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2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FE501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4B4" w:rsidRPr="00F06A16" w:rsidTr="00736653">
        <w:tc>
          <w:tcPr>
            <w:tcW w:w="4253" w:type="dxa"/>
            <w:shd w:val="clear" w:color="auto" w:fill="auto"/>
            <w:vAlign w:val="center"/>
          </w:tcPr>
          <w:p w:rsidR="003564B4" w:rsidRPr="00253CF8" w:rsidRDefault="003564B4" w:rsidP="003564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:rsidR="003564B4" w:rsidRPr="000F5D43" w:rsidRDefault="009C1133" w:rsidP="00046F1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21B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6E7E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.06.2025</w:t>
            </w:r>
            <w:r w:rsidR="005D2F28" w:rsidRPr="005D2F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46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="005D2F28" w:rsidRPr="005D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4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3" w:name="_GoBack"/>
            <w:bookmarkEnd w:id="3"/>
            <w:r w:rsidR="006E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5D2F28" w:rsidRPr="005D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6D2E38" w:rsidRPr="00320AD0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ю будут приняты предложения</w:t>
      </w:r>
      <w:r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 требованиям и критериям отбора:</w:t>
      </w:r>
    </w:p>
    <w:p w:rsidR="006D2E38" w:rsidRPr="00E77D71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1. Полнота и качество заполнения представляемых документов;</w:t>
      </w:r>
    </w:p>
    <w:p w:rsidR="006D2E38" w:rsidRPr="00E77D71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4B">
        <w:rPr>
          <w:rFonts w:ascii="Times New Roman" w:hAnsi="Times New Roman" w:cs="Times New Roman"/>
          <w:sz w:val="24"/>
          <w:szCs w:val="24"/>
        </w:rPr>
        <w:t>2</w:t>
      </w:r>
      <w:r w:rsidRPr="00E77D71">
        <w:rPr>
          <w:rFonts w:ascii="Times New Roman" w:hAnsi="Times New Roman" w:cs="Times New Roman"/>
          <w:sz w:val="24"/>
          <w:szCs w:val="24"/>
        </w:rPr>
        <w:t>. Полное соответствие предложения участника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Приложения № 2 «Инструкция участникам тендера»</w:t>
      </w:r>
      <w:r w:rsidRPr="00E77D71">
        <w:rPr>
          <w:rFonts w:ascii="Times New Roman" w:hAnsi="Times New Roman" w:cs="Times New Roman"/>
          <w:sz w:val="24"/>
          <w:szCs w:val="24"/>
        </w:rPr>
        <w:t>;</w:t>
      </w:r>
    </w:p>
    <w:p w:rsidR="006D2E38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3. Согласие принять к подписанию стандартную форму договора КТК (</w:t>
      </w:r>
      <w:r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Pr="00E77D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2E38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6B">
        <w:rPr>
          <w:rFonts w:ascii="Times New Roman" w:hAnsi="Times New Roman" w:cs="Times New Roman"/>
          <w:sz w:val="24"/>
          <w:szCs w:val="24"/>
        </w:rPr>
        <w:t>4. Согласие следовать принципам и положениям Кодекса делового поведения АО "КТК-Р" (</w:t>
      </w:r>
      <w:r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Pr="002E7B6B">
        <w:rPr>
          <w:rFonts w:ascii="Times New Roman" w:hAnsi="Times New Roman" w:cs="Times New Roman"/>
          <w:sz w:val="24"/>
          <w:szCs w:val="24"/>
        </w:rPr>
        <w:t>).</w:t>
      </w:r>
    </w:p>
    <w:p w:rsidR="006D2E38" w:rsidRPr="00627D91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Для участия в данной закупке Участникам необходимо:</w:t>
      </w:r>
    </w:p>
    <w:p w:rsidR="006D2E38" w:rsidRDefault="006D2E38" w:rsidP="006D2E3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D2E38" w:rsidRDefault="006D2E38" w:rsidP="006D2E38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 Представить заявку-намерение участвовать  в закупке в виде электронного сообщения по адресу:</w:t>
      </w:r>
      <w:r w:rsidRPr="00E77D71">
        <w:t xml:space="preserve"> </w:t>
      </w:r>
      <w:hyperlink r:id="rId14" w:history="1">
        <w:r w:rsidRPr="00176C54">
          <w:rPr>
            <w:rStyle w:val="a4"/>
            <w:rFonts w:ascii="Times New Roman" w:hAnsi="Times New Roman" w:cs="Times New Roman"/>
            <w:sz w:val="24"/>
            <w:szCs w:val="24"/>
          </w:rPr>
          <w:t>Andrey.Savin@cpcpipe.ru</w:t>
        </w:r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;  </w:t>
      </w:r>
      <w:hyperlink r:id="rId15" w:history="1">
        <w:r w:rsidR="006E7E72" w:rsidRPr="00DB398A">
          <w:rPr>
            <w:rStyle w:val="a4"/>
            <w:rFonts w:ascii="Times New Roman" w:hAnsi="Times New Roman" w:cs="Times New Roman"/>
            <w:sz w:val="24"/>
            <w:szCs w:val="24"/>
          </w:rPr>
          <w:t>Vladimir.Makarovsky@cpcpipe.ru</w:t>
        </w:r>
      </w:hyperlink>
      <w:r w:rsidR="006E7E72">
        <w:rPr>
          <w:rStyle w:val="a4"/>
          <w:rFonts w:ascii="Times New Roman" w:hAnsi="Times New Roman" w:cs="Times New Roman"/>
          <w:sz w:val="24"/>
          <w:szCs w:val="24"/>
        </w:rPr>
        <w:t xml:space="preserve">;  </w:t>
      </w:r>
      <w:r w:rsidR="006E7E72" w:rsidRPr="006E7E72">
        <w:rPr>
          <w:rStyle w:val="a4"/>
          <w:rFonts w:ascii="Times New Roman" w:hAnsi="Times New Roman" w:cs="Times New Roman"/>
          <w:sz w:val="24"/>
          <w:szCs w:val="24"/>
        </w:rPr>
        <w:t>Roman.Zhivin@cpcpipe.ru</w:t>
      </w:r>
    </w:p>
    <w:p w:rsidR="006D2E38" w:rsidRPr="001C694B" w:rsidRDefault="006D2E38" w:rsidP="006D2E38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D2E38" w:rsidRDefault="006D2E38" w:rsidP="006E7E7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6E7E72" w:rsidRPr="006E7E7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Прием предложений по данному тендеру ведется исключительно в электронном формате в соответствии c Инструкцией участникам тендера.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2E38" w:rsidRPr="00343A5F" w:rsidRDefault="006D2E38" w:rsidP="006D2E3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D2E38" w:rsidRDefault="006D2E38" w:rsidP="006D2E38">
      <w:pPr>
        <w:pStyle w:val="af5"/>
        <w:rPr>
          <w:rFonts w:ascii="Times New Roman" w:hAnsi="Times New Roman" w:cs="Times New Roman"/>
          <w:sz w:val="24"/>
          <w:szCs w:val="24"/>
        </w:rPr>
      </w:pPr>
      <w:r w:rsidRPr="00F7736B">
        <w:rPr>
          <w:rFonts w:ascii="Times New Roman" w:hAnsi="Times New Roman" w:cs="Times New Roman"/>
          <w:b/>
          <w:sz w:val="24"/>
          <w:szCs w:val="24"/>
        </w:rPr>
        <w:t>Документы должны быть доставлены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467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30.06.2025</w:t>
      </w:r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г., 18.00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7736B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6D2E38" w:rsidRPr="001A4EDA" w:rsidRDefault="006D2E38" w:rsidP="006D2E38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19" w:rsidRDefault="00FE5019" w:rsidP="00D408E3">
      <w:pPr>
        <w:spacing w:before="0" w:after="0" w:line="240" w:lineRule="auto"/>
      </w:pPr>
      <w:r>
        <w:separator/>
      </w:r>
    </w:p>
  </w:endnote>
  <w:endnote w:type="continuationSeparator" w:id="0">
    <w:p w:rsidR="00FE5019" w:rsidRDefault="00FE501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6F1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046F16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19" w:rsidRDefault="00FE5019" w:rsidP="00D408E3">
      <w:pPr>
        <w:spacing w:before="0" w:after="0" w:line="240" w:lineRule="auto"/>
      </w:pPr>
      <w:r>
        <w:separator/>
      </w:r>
    </w:p>
  </w:footnote>
  <w:footnote w:type="continuationSeparator" w:id="0">
    <w:p w:rsidR="00FE5019" w:rsidRDefault="00FE501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6F16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3EFE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5D43"/>
    <w:rsid w:val="000F6080"/>
    <w:rsid w:val="0010278A"/>
    <w:rsid w:val="00102EB5"/>
    <w:rsid w:val="001066B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8E4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AEE"/>
    <w:rsid w:val="00172E94"/>
    <w:rsid w:val="00174E48"/>
    <w:rsid w:val="00176D4F"/>
    <w:rsid w:val="00177607"/>
    <w:rsid w:val="00181881"/>
    <w:rsid w:val="001827D0"/>
    <w:rsid w:val="001845F9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743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589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08DD"/>
    <w:rsid w:val="002647DB"/>
    <w:rsid w:val="00266E00"/>
    <w:rsid w:val="0027305B"/>
    <w:rsid w:val="0027369F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89D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A55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4B4"/>
    <w:rsid w:val="00356D5A"/>
    <w:rsid w:val="003628EA"/>
    <w:rsid w:val="0036777E"/>
    <w:rsid w:val="003706CA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A7886"/>
    <w:rsid w:val="003B4003"/>
    <w:rsid w:val="003B415E"/>
    <w:rsid w:val="003B4BCD"/>
    <w:rsid w:val="003B5085"/>
    <w:rsid w:val="003B6813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A3C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5D30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4D56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D88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017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2F28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1B4B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478A"/>
    <w:rsid w:val="00656C26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352"/>
    <w:rsid w:val="006C7DB7"/>
    <w:rsid w:val="006D035C"/>
    <w:rsid w:val="006D0E78"/>
    <w:rsid w:val="006D2E38"/>
    <w:rsid w:val="006D37DF"/>
    <w:rsid w:val="006D3CFD"/>
    <w:rsid w:val="006D7359"/>
    <w:rsid w:val="006E1CF5"/>
    <w:rsid w:val="006E6844"/>
    <w:rsid w:val="006E6A9E"/>
    <w:rsid w:val="006E7E72"/>
    <w:rsid w:val="006F2B26"/>
    <w:rsid w:val="006F35C7"/>
    <w:rsid w:val="006F4D4C"/>
    <w:rsid w:val="006F4E53"/>
    <w:rsid w:val="0070003D"/>
    <w:rsid w:val="00700D6D"/>
    <w:rsid w:val="00701EB2"/>
    <w:rsid w:val="007048C7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477DE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D98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045"/>
    <w:rsid w:val="00840F19"/>
    <w:rsid w:val="00840FC2"/>
    <w:rsid w:val="00842357"/>
    <w:rsid w:val="00843717"/>
    <w:rsid w:val="008453FA"/>
    <w:rsid w:val="008454A8"/>
    <w:rsid w:val="008464A2"/>
    <w:rsid w:val="00846B27"/>
    <w:rsid w:val="00847130"/>
    <w:rsid w:val="00850CFE"/>
    <w:rsid w:val="00852216"/>
    <w:rsid w:val="008579C8"/>
    <w:rsid w:val="008606D5"/>
    <w:rsid w:val="00862F07"/>
    <w:rsid w:val="00864289"/>
    <w:rsid w:val="008671F8"/>
    <w:rsid w:val="00871B67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1AAF"/>
    <w:rsid w:val="008C3467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1601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D44"/>
    <w:rsid w:val="009B5E2D"/>
    <w:rsid w:val="009B74C8"/>
    <w:rsid w:val="009C0DAD"/>
    <w:rsid w:val="009C1133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3B7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A8"/>
    <w:rsid w:val="00AF6DF6"/>
    <w:rsid w:val="00AF7015"/>
    <w:rsid w:val="00AF7045"/>
    <w:rsid w:val="00B03687"/>
    <w:rsid w:val="00B042CA"/>
    <w:rsid w:val="00B05DDF"/>
    <w:rsid w:val="00B06F37"/>
    <w:rsid w:val="00B07252"/>
    <w:rsid w:val="00B07978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F76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24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3EA"/>
    <w:rsid w:val="00BE3F51"/>
    <w:rsid w:val="00BE4322"/>
    <w:rsid w:val="00BE5BD8"/>
    <w:rsid w:val="00BF02F0"/>
    <w:rsid w:val="00BF12ED"/>
    <w:rsid w:val="00BF27AA"/>
    <w:rsid w:val="00BF7121"/>
    <w:rsid w:val="00C005F1"/>
    <w:rsid w:val="00C01B15"/>
    <w:rsid w:val="00C02EA7"/>
    <w:rsid w:val="00C0333A"/>
    <w:rsid w:val="00C03A21"/>
    <w:rsid w:val="00C04D6C"/>
    <w:rsid w:val="00C06602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AC8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4E5D"/>
    <w:rsid w:val="00C752ED"/>
    <w:rsid w:val="00C76BBC"/>
    <w:rsid w:val="00C84B72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4E11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0561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4B89"/>
    <w:rsid w:val="00D97F6E"/>
    <w:rsid w:val="00DA12FF"/>
    <w:rsid w:val="00DA54AF"/>
    <w:rsid w:val="00DA563D"/>
    <w:rsid w:val="00DA707A"/>
    <w:rsid w:val="00DA7C07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4D3D"/>
    <w:rsid w:val="00EE595D"/>
    <w:rsid w:val="00EE6A4A"/>
    <w:rsid w:val="00EE7D56"/>
    <w:rsid w:val="00EF51EE"/>
    <w:rsid w:val="00EF7C9F"/>
    <w:rsid w:val="00F05043"/>
    <w:rsid w:val="00F055D9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213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019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12B4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ladimir.Makarovsky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rey.Sa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D3E8EB-5019-4431-83A9-7FD840CE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maka0101</cp:lastModifiedBy>
  <cp:revision>78</cp:revision>
  <cp:lastPrinted>2014-12-09T15:19:00Z</cp:lastPrinted>
  <dcterms:created xsi:type="dcterms:W3CDTF">2015-04-15T03:43:00Z</dcterms:created>
  <dcterms:modified xsi:type="dcterms:W3CDTF">2025-06-19T07:30:00Z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